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ascii="Prototype" w:hAnsi="Prototype" w:cs="Prototype"/>
          <w:sz w:val="64"/>
          <w:lang w:val="en-US"/>
        </w:rPr>
      </w:pPr>
      <w:r>
        <w:rPr>
          <w:rFonts w:cs="Prototype" w:ascii="Prototype" w:hAnsi="Prototype"/>
          <w:sz w:val="64"/>
          <w:lang w:val="en-US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29050" cy="546100"/>
            <wp:effectExtent l="0" t="0" r="0" b="0"/>
            <wp:wrapTopAndBottom/>
            <wp:docPr id="1" name="graphics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jc w:val="center"/>
        <w:rPr/>
      </w:pPr>
      <w:r>
        <w:br w:type="column"/>
      </w:r>
      <w:r>
        <w:rPr>
          <w:sz w:val="20"/>
          <w:lang w:val="en-US"/>
        </w:rPr>
        <w:t>13 Newkirk Avenue,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>East Rockaway</w:t>
      </w:r>
      <w:r>
        <w:rPr>
          <w:sz w:val="20"/>
          <w:lang w:val="en-US"/>
        </w:rPr>
        <w:t xml:space="preserve">, NY </w:t>
      </w:r>
      <w:r>
        <w:rPr>
          <w:sz w:val="20"/>
          <w:lang w:val="en-US"/>
        </w:rPr>
        <w:t>11518</w:t>
      </w:r>
    </w:p>
    <w:p>
      <w:pPr>
        <w:pStyle w:val="Normal"/>
        <w:widowControl w:val="false"/>
        <w:jc w:val="center"/>
        <w:rPr/>
      </w:pPr>
      <w:r>
        <w:rPr>
          <w:b/>
          <w:sz w:val="20"/>
          <w:lang w:val="en-US"/>
        </w:rPr>
        <w:t>(Cell):</w:t>
      </w:r>
      <w:r>
        <w:rPr>
          <w:sz w:val="20"/>
          <w:lang w:val="en-US"/>
        </w:rPr>
        <w:t xml:space="preserve"> 516-524-2970</w:t>
      </w:r>
    </w:p>
    <w:p>
      <w:pPr>
        <w:pStyle w:val="Normal"/>
        <w:widowControl w:val="false"/>
        <w:jc w:val="center"/>
        <w:rPr>
          <w:sz w:val="20"/>
          <w:lang w:val="en-US"/>
        </w:rPr>
      </w:pPr>
      <w:r>
        <w:rPr>
          <w:sz w:val="20"/>
          <w:lang w:val="en-US"/>
        </w:rPr>
        <w:t>resume@mvbattista.com</w:t>
      </w:r>
    </w:p>
    <w:p>
      <w:pPr>
        <w:sectPr>
          <w:type w:val="nextPage"/>
          <w:pgSz w:w="12240" w:h="15840"/>
          <w:pgMar w:left="720" w:right="720" w:gutter="0" w:header="0" w:top="1008" w:footer="0" w:bottom="1008"/>
          <w:pgNumType w:fmt="decimal"/>
          <w:cols w:num="2" w:equalWidth="false" w:sep="false">
            <w:col w:w="6030" w:space="270"/>
            <w:col w:w="4500"/>
          </w:cols>
          <w:formProt w:val="false"/>
          <w:docGrid w:type="default" w:linePitch="600" w:charSpace="32768"/>
        </w:sectPr>
      </w:pPr>
    </w:p>
    <w:p>
      <w:pPr>
        <w:pStyle w:val="Normal"/>
        <w:widowControl w:val="false"/>
        <w:rPr>
          <w:b/>
          <w:sz w:val="20"/>
          <w:u w:val="single"/>
          <w:lang w:val="en-US"/>
        </w:rPr>
      </w:pPr>
      <w:r>
        <w:rPr>
          <w:b/>
          <w:sz w:val="20"/>
          <w:u w:val="single"/>
          <w:lang w:val="en-US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36440" cy="35560"/>
            <wp:effectExtent l="0" t="0" r="0" b="0"/>
            <wp:wrapTopAndBottom/>
            <wp:docPr id="2" name="graphics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s1" descr="" title=""/>
                    <pic:cNvPicPr>
                      <a:picLocks noChangeAspect="1" noChangeArrowheads="1"/>
                    </pic:cNvPicPr>
                  </pic:nvPicPr>
                  <pic:blipFill>
                    <a:blip r:link="rId3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rPr>
          <w:b/>
          <w:sz w:val="20"/>
          <w:u w:val="single"/>
          <w:lang w:val="en-US"/>
        </w:rPr>
      </w:pPr>
      <w:r>
        <w:rPr>
          <w:b/>
          <w:sz w:val="20"/>
          <w:u w:val="single"/>
          <w:lang w:val="en-US"/>
        </w:rPr>
        <w:t>TECHNICAL SKILLS</w:t>
      </w:r>
    </w:p>
    <w:p>
      <w:pPr>
        <w:pStyle w:val="Normal"/>
        <w:widowControl w:val="false"/>
        <w:rPr>
          <w:b/>
          <w:sz w:val="20"/>
          <w:u w:val="none"/>
          <w:lang w:val="en-US"/>
        </w:rPr>
      </w:pPr>
      <w:r>
        <w:rPr>
          <w:b/>
          <w:sz w:val="20"/>
          <w:u w:val="none"/>
          <w:lang w:val="en-US"/>
        </w:rPr>
        <w:t>Programming Languages</w:t>
      </w:r>
    </w:p>
    <w:p>
      <w:pPr>
        <w:pStyle w:val="Normal"/>
        <w:widowControl w:val="false"/>
        <w:rPr>
          <w:b/>
          <w:sz w:val="20"/>
          <w:u w:val="none"/>
          <w:lang w:val="en-US"/>
        </w:rPr>
      </w:pPr>
      <w:r>
        <w:rPr>
          <w:b/>
          <w:sz w:val="20"/>
          <w:u w:val="none"/>
          <w:lang w:val="en-US"/>
        </w:rPr>
        <w:tab/>
      </w:r>
      <w:r>
        <w:rPr>
          <w:b/>
          <w:i/>
          <w:iCs/>
          <w:sz w:val="20"/>
          <w:u w:val="none"/>
          <w:lang w:val="en-US"/>
        </w:rPr>
        <w:t>Competent:</w:t>
      </w:r>
      <w:r>
        <w:rPr>
          <w:b/>
          <w:sz w:val="20"/>
          <w:u w:val="none"/>
          <w:lang w:val="en-US"/>
        </w:rPr>
        <w:t xml:space="preserve"> </w:t>
      </w:r>
      <w:r>
        <w:rPr>
          <w:b w:val="false"/>
          <w:bCs w:val="false"/>
          <w:sz w:val="20"/>
          <w:u w:val="none"/>
          <w:lang w:val="en-US"/>
        </w:rPr>
        <w:t>HTML/CSS, JavaScript, Perl, PHP,  Python</w:t>
      </w:r>
    </w:p>
    <w:p>
      <w:pPr>
        <w:pStyle w:val="Normal"/>
        <w:widowControl w:val="false"/>
        <w:rPr>
          <w:b/>
          <w:sz w:val="20"/>
          <w:u w:val="none"/>
          <w:lang w:val="en-US"/>
        </w:rPr>
      </w:pPr>
      <w:r>
        <w:rPr>
          <w:b/>
          <w:sz w:val="20"/>
          <w:u w:val="none"/>
          <w:lang w:val="en-US"/>
        </w:rPr>
        <w:tab/>
      </w:r>
      <w:r>
        <w:rPr>
          <w:b/>
          <w:i/>
          <w:iCs/>
          <w:sz w:val="20"/>
          <w:u w:val="none"/>
          <w:lang w:val="en-US"/>
        </w:rPr>
        <w:t>Familiar:</w:t>
      </w:r>
      <w:r>
        <w:rPr>
          <w:b/>
          <w:sz w:val="20"/>
          <w:u w:val="none"/>
          <w:lang w:val="en-US"/>
        </w:rPr>
        <w:t xml:space="preserve"> </w:t>
      </w:r>
      <w:r>
        <w:rPr>
          <w:b w:val="false"/>
          <w:bCs w:val="false"/>
          <w:sz w:val="20"/>
          <w:u w:val="none"/>
          <w:lang w:val="en-US"/>
        </w:rPr>
        <w:t>C, C++, Java, Objective C, Shell Scripting</w:t>
      </w:r>
    </w:p>
    <w:p>
      <w:pPr>
        <w:pStyle w:val="Normal"/>
        <w:widowControl w:val="false"/>
        <w:rPr>
          <w:b/>
          <w:sz w:val="20"/>
          <w:u w:val="none"/>
          <w:lang w:val="en-US"/>
        </w:rPr>
      </w:pPr>
      <w:r>
        <w:rPr>
          <w:b/>
          <w:sz w:val="20"/>
          <w:u w:val="none"/>
          <w:lang w:val="en-US"/>
        </w:rPr>
        <w:t>Tools and Libraries</w:t>
      </w:r>
    </w:p>
    <w:p>
      <w:pPr>
        <w:pStyle w:val="Normal"/>
        <w:widowControl w:val="false"/>
        <w:rPr>
          <w:b/>
          <w:sz w:val="20"/>
          <w:u w:val="none"/>
          <w:lang w:val="en-US"/>
        </w:rPr>
      </w:pPr>
      <w:r>
        <w:rPr>
          <w:b/>
          <w:sz w:val="20"/>
          <w:u w:val="none"/>
          <w:lang w:val="en-US"/>
        </w:rPr>
        <w:tab/>
      </w:r>
      <w:r>
        <w:rPr>
          <w:b/>
          <w:i/>
          <w:iCs/>
          <w:sz w:val="20"/>
          <w:u w:val="none"/>
          <w:lang w:val="en-US"/>
        </w:rPr>
        <w:t>Competent:</w:t>
      </w:r>
      <w:r>
        <w:rPr>
          <w:b/>
          <w:sz w:val="20"/>
          <w:u w:val="none"/>
          <w:lang w:val="en-US"/>
        </w:rPr>
        <w:t xml:space="preserve"> </w:t>
      </w:r>
      <w:r>
        <w:rPr>
          <w:b w:val="false"/>
          <w:bCs w:val="false"/>
          <w:sz w:val="20"/>
          <w:u w:val="none"/>
          <w:lang w:val="en-US"/>
        </w:rPr>
        <w:t>AWS, Docker, GCP, git, Github, Homebrew, MySQL, PostgreSQL</w:t>
      </w:r>
    </w:p>
    <w:p>
      <w:pPr>
        <w:pStyle w:val="Normal"/>
        <w:widowControl w:val="false"/>
        <w:rPr>
          <w:b/>
          <w:sz w:val="20"/>
          <w:u w:val="none"/>
          <w:lang w:val="en-US"/>
        </w:rPr>
      </w:pPr>
      <w:r>
        <w:rPr>
          <w:b/>
          <w:sz w:val="20"/>
          <w:u w:val="none"/>
          <w:lang w:val="en-US"/>
        </w:rPr>
        <w:tab/>
      </w:r>
      <w:r>
        <w:rPr>
          <w:b/>
          <w:i/>
          <w:iCs/>
          <w:sz w:val="20"/>
          <w:u w:val="none"/>
          <w:lang w:val="en-US"/>
        </w:rPr>
        <w:t>Familiar:</w:t>
      </w:r>
      <w:r>
        <w:rPr>
          <w:b/>
          <w:sz w:val="20"/>
          <w:u w:val="none"/>
          <w:lang w:val="en-US"/>
        </w:rPr>
        <w:t xml:space="preserve"> </w:t>
      </w:r>
      <w:r>
        <w:rPr>
          <w:b w:val="false"/>
          <w:bCs w:val="false"/>
          <w:sz w:val="20"/>
          <w:u w:val="none"/>
          <w:lang w:val="en-US"/>
        </w:rPr>
        <w:t>Bootstrap, Django, jQuery, Kubernetes, MQTT, Node.js, SQLAlchemy</w:t>
      </w:r>
    </w:p>
    <w:p>
      <w:pPr>
        <w:pStyle w:val="Normal"/>
        <w:widowControl w:val="false"/>
        <w:rPr>
          <w:b/>
          <w:sz w:val="20"/>
          <w:u w:val="none"/>
          <w:lang w:val="en-US"/>
        </w:rPr>
      </w:pPr>
      <w:r>
        <w:rPr>
          <w:b/>
          <w:sz w:val="20"/>
          <w:u w:val="none"/>
          <w:lang w:val="en-US"/>
        </w:rPr>
        <w:t>Skills</w:t>
      </w:r>
    </w:p>
    <w:p>
      <w:pPr>
        <w:pStyle w:val="Normal"/>
        <w:widowControl w:val="false"/>
        <w:rPr>
          <w:b/>
          <w:sz w:val="20"/>
          <w:u w:val="none"/>
          <w:lang w:val="en-US"/>
        </w:rPr>
      </w:pPr>
      <w:r>
        <w:rPr>
          <w:b/>
          <w:sz w:val="20"/>
          <w:u w:val="none"/>
          <w:lang w:val="en-US"/>
        </w:rPr>
        <w:tab/>
      </w:r>
      <w:r>
        <w:rPr>
          <w:b/>
          <w:i/>
          <w:iCs/>
          <w:sz w:val="20"/>
          <w:u w:val="none"/>
          <w:lang w:val="en-US"/>
        </w:rPr>
        <w:t>Competent:</w:t>
      </w:r>
      <w:r>
        <w:rPr>
          <w:b/>
          <w:sz w:val="20"/>
          <w:u w:val="none"/>
          <w:lang w:val="en-US"/>
        </w:rPr>
        <w:t xml:space="preserve"> </w:t>
      </w:r>
      <w:r>
        <w:rPr>
          <w:b w:val="false"/>
          <w:bCs w:val="false"/>
          <w:sz w:val="20"/>
          <w:u w:val="none"/>
          <w:lang w:val="en-US"/>
        </w:rPr>
        <w:t xml:space="preserve">Automation, Agile </w:t>
      </w:r>
      <w:r>
        <w:rPr>
          <w:b w:val="false"/>
          <w:bCs w:val="false"/>
          <w:sz w:val="20"/>
          <w:szCs w:val="20"/>
          <w:u w:val="none"/>
          <w:lang w:val="en-US"/>
        </w:rPr>
        <w:t>Methodologies, Code Reviews, Documentation, Pair Programming, Training</w:t>
      </w:r>
    </w:p>
    <w:p>
      <w:pPr>
        <w:pStyle w:val="Normal"/>
        <w:widowControl w:val="false"/>
        <w:rPr>
          <w:b/>
          <w:sz w:val="20"/>
          <w:u w:val="none"/>
          <w:lang w:val="en-US"/>
        </w:rPr>
      </w:pPr>
      <w:r>
        <w:rPr>
          <w:b/>
          <w:sz w:val="20"/>
          <w:szCs w:val="20"/>
          <w:u w:val="none"/>
          <w:lang w:val="en-US"/>
        </w:rPr>
        <w:tab/>
      </w:r>
      <w:r>
        <w:rPr>
          <w:b/>
          <w:i/>
          <w:iCs/>
          <w:sz w:val="20"/>
          <w:szCs w:val="20"/>
          <w:u w:val="none"/>
          <w:lang w:val="en-US"/>
        </w:rPr>
        <w:t>Familiar:</w:t>
      </w:r>
      <w:r>
        <w:rPr>
          <w:b/>
          <w:sz w:val="20"/>
          <w:szCs w:val="20"/>
          <w:u w:val="none"/>
          <w:lang w:val="en-US"/>
        </w:rPr>
        <w:t xml:space="preserve"> </w:t>
      </w:r>
      <w:r>
        <w:rPr>
          <w:b w:val="false"/>
          <w:bCs w:val="false"/>
          <w:sz w:val="20"/>
          <w:szCs w:val="20"/>
          <w:u w:val="none"/>
          <w:lang w:val="en-US"/>
        </w:rPr>
        <w:t>Leadership, Project Management, System Architecture, Unit Testing</w:t>
      </w:r>
    </w:p>
    <w:p>
      <w:pPr>
        <w:pStyle w:val="Normal"/>
        <w:widowControl w:val="false"/>
        <w:rPr>
          <w:b/>
          <w:sz w:val="20"/>
          <w:szCs w:val="20"/>
          <w:u w:val="none"/>
          <w:lang w:val="en-US"/>
        </w:rPr>
      </w:pPr>
      <w:r>
        <w:rPr>
          <w:b/>
          <w:sz w:val="20"/>
          <w:szCs w:val="20"/>
          <w:u w:val="none"/>
          <w:lang w:val="en-US"/>
        </w:rPr>
      </w:r>
    </w:p>
    <w:p>
      <w:pPr>
        <w:pStyle w:val="Normal"/>
        <w:widowControl w:val="false"/>
        <w:tabs>
          <w:tab w:val="clear" w:pos="360"/>
        </w:tabs>
        <w:rPr>
          <w:b/>
          <w:sz w:val="20"/>
          <w:u w:val="single"/>
          <w:lang w:val="en-US"/>
        </w:rPr>
      </w:pPr>
      <w:r>
        <w:rPr>
          <w:b/>
          <w:sz w:val="20"/>
          <w:u w:val="single"/>
          <w:lang w:val="en-US"/>
        </w:rPr>
        <w:t>PROFESSIONAL EXPERIENCE</w:t>
      </w:r>
    </w:p>
    <w:p>
      <w:pPr>
        <w:pStyle w:val="Normal"/>
        <w:widowControl w:val="false"/>
        <w:tabs>
          <w:tab w:val="clear" w:pos="360"/>
        </w:tabs>
        <w:rPr>
          <w:b w:val="false"/>
          <w:bCs w:val="false"/>
          <w:sz w:val="20"/>
          <w:lang w:val="en-US"/>
        </w:rPr>
      </w:pPr>
      <w:r>
        <w:rPr>
          <w:b/>
          <w:bCs/>
          <w:sz w:val="20"/>
          <w:lang w:val="en-US"/>
        </w:rPr>
        <w:t>Paramount</w:t>
      </w:r>
      <w:r>
        <w:rPr>
          <w:b w:val="false"/>
          <w:bCs w:val="false"/>
          <w:sz w:val="20"/>
          <w:lang w:val="en-US"/>
        </w:rPr>
        <w:t xml:space="preserve"> (formerly ViacomCBS, CBS Interactive), New York, NY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399"/>
        <w:gridCol w:w="5401"/>
      </w:tblGrid>
      <w:tr>
        <w:trPr/>
        <w:tc>
          <w:tcPr>
            <w:tcW w:w="5399" w:type="dxa"/>
            <w:tcBorders/>
          </w:tcPr>
          <w:p>
            <w:pPr>
              <w:pStyle w:val="Normal"/>
              <w:widowControl w:val="false"/>
              <w:tabs>
                <w:tab w:val="clear" w:pos="360"/>
              </w:tabs>
              <w:ind w:hanging="0" w:start="0" w:end="0"/>
              <w:rPr>
                <w:b/>
                <w:bCs/>
                <w:i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ab/>
              <w:t>Senior Python Software Engineer</w:t>
            </w:r>
          </w:p>
        </w:tc>
        <w:tc>
          <w:tcPr>
            <w:tcW w:w="5401" w:type="dxa"/>
            <w:tcBorders/>
          </w:tcPr>
          <w:p>
            <w:pPr>
              <w:pStyle w:val="Normal"/>
              <w:widowControl w:val="false"/>
              <w:tabs>
                <w:tab w:val="clear" w:pos="360"/>
                <w:tab w:val="right" w:pos="10800" w:leader="none"/>
              </w:tabs>
              <w:jc w:val="en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September 2019 – Present</w:t>
            </w:r>
          </w:p>
        </w:tc>
      </w:tr>
    </w:tbl>
    <w:p>
      <w:pPr>
        <w:pStyle w:val="Level1"/>
        <w:widowControl w:val="false"/>
        <w:numPr>
          <w:ilvl w:val="0"/>
          <w:numId w:val="1"/>
        </w:numPr>
        <w:tabs>
          <w:tab w:val="clear" w:pos="360"/>
        </w:tabs>
        <w:bidi w:val="0"/>
        <w:spacing w:lineRule="auto" w:line="240" w:before="0" w:after="0"/>
        <w:rPr>
          <w:sz w:val="20"/>
          <w:lang w:val="en-US"/>
        </w:rPr>
      </w:pPr>
      <w:r>
        <w:rPr>
          <w:sz w:val="20"/>
          <w:lang w:val="en-US"/>
        </w:rPr>
        <w:t>Established FastAPI web application API on top of cloud account asset database for 400+ AWS/GCP/Github organizations</w:t>
      </w:r>
    </w:p>
    <w:p>
      <w:pPr>
        <w:pStyle w:val="Level1"/>
        <w:widowControl w:val="false"/>
        <w:numPr>
          <w:ilvl w:val="0"/>
          <w:numId w:val="1"/>
        </w:numPr>
        <w:tabs>
          <w:tab w:val="clear" w:pos="360"/>
        </w:tabs>
        <w:bidi w:val="0"/>
        <w:spacing w:lineRule="auto" w:line="240" w:before="0" w:after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Augmented web application delineating organizational cloud usage of $2.5 million monthly</w:t>
      </w:r>
    </w:p>
    <w:p>
      <w:pPr>
        <w:pStyle w:val="Level1"/>
        <w:widowControl w:val="false"/>
        <w:numPr>
          <w:ilvl w:val="0"/>
          <w:numId w:val="1"/>
        </w:numPr>
        <w:tabs>
          <w:tab w:val="clear" w:pos="360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Authored internal architecture for authentication and credentials collection for CloudQuery asset population</w:t>
      </w:r>
    </w:p>
    <w:p>
      <w:pPr>
        <w:pStyle w:val="Level1"/>
        <w:widowControl w:val="false"/>
        <w:numPr>
          <w:ilvl w:val="0"/>
          <w:numId w:val="1"/>
        </w:numPr>
        <w:tabs>
          <w:tab w:val="clear" w:pos="360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Redesigned frontend to utilize API endpoints for dynamic budget reporting pages on cloud utilization</w:t>
      </w:r>
    </w:p>
    <w:p>
      <w:pPr>
        <w:pStyle w:val="Level1"/>
        <w:widowControl w:val="false"/>
        <w:numPr>
          <w:ilvl w:val="0"/>
          <w:numId w:val="1"/>
        </w:numPr>
        <w:tabs>
          <w:tab w:val="clear" w:pos="360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Streamlined asynchronous tasks for ingesting report files using Pandas and BigQuery</w:t>
      </w:r>
    </w:p>
    <w:p>
      <w:pPr>
        <w:pStyle w:val="Level1"/>
        <w:widowControl w:val="false"/>
        <w:numPr>
          <w:ilvl w:val="0"/>
          <w:numId w:val="1"/>
        </w:numPr>
        <w:tabs>
          <w:tab w:val="clear" w:pos="360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Strengthened external dependency structure and security postures using Poetry, Snyk, and Github dependabot</w:t>
      </w:r>
    </w:p>
    <w:p>
      <w:pPr>
        <w:pStyle w:val="Level1"/>
        <w:widowControl w:val="false"/>
        <w:numPr>
          <w:ilvl w:val="0"/>
          <w:numId w:val="1"/>
        </w:numPr>
        <w:tabs>
          <w:tab w:val="clear" w:pos="360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Engineered internal web application homepage for inner sourced applications with Okta login</w:t>
      </w:r>
    </w:p>
    <w:p>
      <w:pPr>
        <w:pStyle w:val="Level1"/>
        <w:widowControl w:val="false"/>
        <w:numPr>
          <w:ilvl w:val="0"/>
          <w:numId w:val="1"/>
        </w:numPr>
        <w:tabs>
          <w:tab w:val="clear" w:pos="360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Targeted minor infrastructure-as-code changes using Terraform</w:t>
      </w:r>
    </w:p>
    <w:p>
      <w:pPr>
        <w:pStyle w:val="Normal"/>
        <w:widowControl w:val="false"/>
        <w:tabs>
          <w:tab w:val="clear" w:pos="360"/>
        </w:tabs>
        <w:rPr>
          <w:b/>
          <w:sz w:val="20"/>
          <w:lang w:val="en-US"/>
        </w:rPr>
      </w:pPr>
      <w:r>
        <w:rPr>
          <w:b/>
          <w:sz w:val="20"/>
          <w:lang w:val="en-US"/>
        </w:rPr>
      </w:r>
    </w:p>
    <w:p>
      <w:pPr>
        <w:pStyle w:val="Normal"/>
        <w:widowControl w:val="false"/>
        <w:tabs>
          <w:tab w:val="clear" w:pos="360"/>
        </w:tabs>
        <w:rPr/>
      </w:pPr>
      <w:r>
        <w:rPr>
          <w:b/>
          <w:sz w:val="20"/>
          <w:lang w:val="en-US"/>
        </w:rPr>
        <w:t>Percolate</w:t>
      </w:r>
      <w:r>
        <w:rPr>
          <w:sz w:val="20"/>
          <w:lang w:val="en-US"/>
        </w:rPr>
        <w:t>, New York, NY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399"/>
        <w:gridCol w:w="5401"/>
      </w:tblGrid>
      <w:tr>
        <w:trPr/>
        <w:tc>
          <w:tcPr>
            <w:tcW w:w="5399" w:type="dxa"/>
            <w:tcBorders/>
          </w:tcPr>
          <w:p>
            <w:pPr>
              <w:pStyle w:val="Normal"/>
              <w:widowControl w:val="false"/>
              <w:tabs>
                <w:tab w:val="clear" w:pos="360"/>
              </w:tabs>
              <w:bidi w:val="0"/>
              <w:ind w:hanging="0" w:start="0" w:end="0"/>
              <w:rPr>
                <w:b/>
                <w:i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ab/>
              <w:t>Sr. Technical Services Engineer</w:t>
            </w:r>
          </w:p>
          <w:p>
            <w:pPr>
              <w:pStyle w:val="Normal"/>
              <w:widowControl w:val="false"/>
              <w:tabs>
                <w:tab w:val="clear" w:pos="360"/>
              </w:tabs>
              <w:bidi w:val="0"/>
              <w:ind w:hanging="0" w:start="0" w:end="0"/>
              <w:rPr>
                <w:b/>
                <w:i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ab/>
              <w:t>Technical Services Engineer</w:t>
            </w:r>
          </w:p>
        </w:tc>
        <w:tc>
          <w:tcPr>
            <w:tcW w:w="5401" w:type="dxa"/>
            <w:tcBorders/>
          </w:tcPr>
          <w:p>
            <w:pPr>
              <w:pStyle w:val="Normal"/>
              <w:widowControl w:val="false"/>
              <w:tabs>
                <w:tab w:val="clear" w:pos="360"/>
              </w:tabs>
              <w:bidi w:val="0"/>
              <w:ind w:hanging="0" w:start="0" w:end="0"/>
              <w:jc w:val="en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August 2018 – August 2019</w:t>
            </w:r>
          </w:p>
          <w:p>
            <w:pPr>
              <w:pStyle w:val="Normal"/>
              <w:widowControl w:val="false"/>
              <w:tabs>
                <w:tab w:val="clear" w:pos="360"/>
              </w:tabs>
              <w:bidi w:val="0"/>
              <w:ind w:hanging="0" w:start="0" w:end="0"/>
              <w:jc w:val="en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January 2017 – August 2018</w:t>
            </w:r>
          </w:p>
        </w:tc>
      </w:tr>
    </w:tbl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rPr>
          <w:sz w:val="20"/>
          <w:lang w:val="en-US"/>
        </w:rPr>
      </w:pPr>
      <w:r>
        <w:rPr>
          <w:sz w:val="20"/>
          <w:lang w:val="en-US"/>
        </w:rPr>
        <w:t>Provided third party clients development methods to utilize proprietary API calls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rPr>
          <w:sz w:val="20"/>
          <w:lang w:val="en-US"/>
        </w:rPr>
      </w:pPr>
      <w:r>
        <w:rPr>
          <w:sz w:val="20"/>
          <w:lang w:val="en-US"/>
        </w:rPr>
        <w:t>Refactored asset migration process into multiple Python class object-oriented modular undertaking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rPr>
          <w:b w:val="false"/>
          <w:bCs w:val="false"/>
          <w:sz w:val="20"/>
          <w:szCs w:val="20"/>
          <w:lang w:val="en-US"/>
        </w:rPr>
      </w:pPr>
      <w:r>
        <w:rPr>
          <w:b w:val="false"/>
          <w:bCs w:val="false"/>
          <w:sz w:val="20"/>
          <w:szCs w:val="20"/>
          <w:lang w:val="en-US"/>
        </w:rPr>
        <w:t xml:space="preserve">Created repeatable approaches for importing and exporting client data objects with Python scripts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rPr>
          <w:b w:val="false"/>
          <w:bCs w:val="false"/>
          <w:sz w:val="20"/>
          <w:szCs w:val="20"/>
          <w:lang w:val="en-US"/>
        </w:rPr>
      </w:pPr>
      <w:r>
        <w:rPr>
          <w:b w:val="false"/>
          <w:bCs w:val="false"/>
          <w:sz w:val="20"/>
          <w:szCs w:val="20"/>
          <w:lang w:val="en-US"/>
        </w:rPr>
        <w:t xml:space="preserve">Architected automation database orchestrator using SQLAlchemy for systematic migration and update tasks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rPr>
          <w:b w:val="false"/>
          <w:bCs w:val="false"/>
          <w:sz w:val="20"/>
          <w:szCs w:val="20"/>
          <w:lang w:val="en-US"/>
        </w:rPr>
      </w:pPr>
      <w:r>
        <w:rPr>
          <w:b w:val="false"/>
          <w:bCs w:val="false"/>
          <w:sz w:val="20"/>
          <w:szCs w:val="20"/>
          <w:lang w:val="en-US"/>
        </w:rPr>
        <w:t>Identified areas in both internal and external API documentation necessary for refinement</w:t>
      </w:r>
    </w:p>
    <w:p>
      <w:pPr>
        <w:pStyle w:val="Normal"/>
        <w:widowControl w:val="false"/>
        <w:tabs>
          <w:tab w:val="clear" w:pos="360"/>
        </w:tabs>
        <w:rPr>
          <w:b/>
          <w:sz w:val="20"/>
          <w:lang w:val="en-US"/>
        </w:rPr>
      </w:pPr>
      <w:r>
        <w:rPr>
          <w:b/>
          <w:sz w:val="20"/>
          <w:lang w:val="en-US"/>
        </w:rPr>
      </w:r>
    </w:p>
    <w:p>
      <w:pPr>
        <w:pStyle w:val="Normal"/>
        <w:widowControl w:val="false"/>
        <w:tabs>
          <w:tab w:val="clear" w:pos="360"/>
        </w:tabs>
        <w:rPr/>
      </w:pPr>
      <w:r>
        <w:rPr>
          <w:b/>
          <w:sz w:val="20"/>
          <w:lang w:val="en-US"/>
        </w:rPr>
        <w:t>Karhoo</w:t>
      </w:r>
      <w:r>
        <w:rPr>
          <w:sz w:val="20"/>
          <w:lang w:val="en-US"/>
        </w:rPr>
        <w:t>, New York, NY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399"/>
        <w:gridCol w:w="5401"/>
      </w:tblGrid>
      <w:tr>
        <w:trPr/>
        <w:tc>
          <w:tcPr>
            <w:tcW w:w="5399" w:type="dxa"/>
            <w:tcBorders/>
          </w:tcPr>
          <w:p>
            <w:pPr>
              <w:pStyle w:val="Normal"/>
              <w:widowControl w:val="false"/>
              <w:tabs>
                <w:tab w:val="clear" w:pos="360"/>
              </w:tabs>
              <w:bidi w:val="0"/>
              <w:ind w:hanging="0" w:start="0" w:end="0"/>
              <w:rPr>
                <w:b/>
                <w:i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ab/>
              <w:t>Python Developer</w:t>
            </w:r>
          </w:p>
        </w:tc>
        <w:tc>
          <w:tcPr>
            <w:tcW w:w="5401" w:type="dxa"/>
            <w:tcBorders/>
          </w:tcPr>
          <w:p>
            <w:pPr>
              <w:pStyle w:val="Normal"/>
              <w:widowControl w:val="false"/>
              <w:tabs>
                <w:tab w:val="clear" w:pos="360"/>
              </w:tabs>
              <w:bidi w:val="0"/>
              <w:ind w:hanging="0" w:start="0" w:end="0"/>
              <w:jc w:val="en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December 2015 – November 2016</w:t>
            </w:r>
          </w:p>
        </w:tc>
      </w:tr>
    </w:tbl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rPr>
          <w:sz w:val="20"/>
          <w:lang w:val="en-US"/>
        </w:rPr>
      </w:pPr>
      <w:r>
        <w:rPr>
          <w:sz w:val="20"/>
          <w:lang w:val="en-US"/>
        </w:rPr>
        <w:t>Responsible for integration with major third party taxi and livery dispatch systems for 30,000 US vehicles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rPr>
          <w:sz w:val="20"/>
          <w:lang w:val="en-US"/>
        </w:rPr>
      </w:pPr>
      <w:r>
        <w:rPr>
          <w:sz w:val="20"/>
          <w:lang w:val="en-US"/>
        </w:rPr>
        <w:t>Produced and maintain comprehensive technical integration questionnaire and API documentation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rPr>
          <w:sz w:val="20"/>
          <w:lang w:val="en-US"/>
        </w:rPr>
      </w:pPr>
      <w:r>
        <w:rPr>
          <w:sz w:val="20"/>
          <w:lang w:val="en-US"/>
        </w:rPr>
        <w:t>Served as local technical lead in the absence of development manager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rPr>
          <w:sz w:val="20"/>
          <w:lang w:val="en-US"/>
        </w:rPr>
      </w:pPr>
      <w:r>
        <w:rPr>
          <w:sz w:val="20"/>
          <w:lang w:val="en-US"/>
        </w:rPr>
        <w:t>Mentored three engineering interns with code reviews, architecture planning, and project management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rPr>
          <w:sz w:val="20"/>
          <w:lang w:val="en-US"/>
        </w:rPr>
      </w:pPr>
      <w:r>
        <w:rPr>
          <w:sz w:val="20"/>
          <w:lang w:val="en-US"/>
        </w:rPr>
        <w:t>Increased fleet onboarding efficiency for professional services team process with custom Django views and admin controllers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rPr>
          <w:sz w:val="20"/>
          <w:lang w:val="en-US"/>
        </w:rPr>
      </w:pPr>
      <w:r>
        <w:rPr>
          <w:sz w:val="20"/>
          <w:lang w:val="en-US"/>
        </w:rPr>
        <w:t>Correlated testing and integration procedures with QA engineers to ensure successful testing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rPr>
          <w:sz w:val="20"/>
          <w:lang w:val="en-US"/>
        </w:rPr>
      </w:pPr>
      <w:r>
        <w:rPr>
          <w:sz w:val="20"/>
          <w:lang w:val="en-US"/>
        </w:rPr>
        <w:t>Composed sustainable documentation with Postman libraries on integration calls</w:t>
      </w:r>
    </w:p>
    <w:p>
      <w:pPr>
        <w:pStyle w:val="Normal"/>
        <w:widowControl w:val="false"/>
        <w:tabs>
          <w:tab w:val="clear" w:pos="360"/>
        </w:tabs>
        <w:rPr>
          <w:b/>
          <w:sz w:val="20"/>
          <w:lang w:val="en-US"/>
        </w:rPr>
      </w:pPr>
      <w:r>
        <w:rPr>
          <w:b/>
          <w:sz w:val="20"/>
          <w:lang w:val="en-US"/>
        </w:rPr>
      </w:r>
    </w:p>
    <w:p>
      <w:pPr>
        <w:pStyle w:val="Normal"/>
        <w:widowControl w:val="false"/>
        <w:tabs>
          <w:tab w:val="clear" w:pos="360"/>
        </w:tabs>
        <w:rPr/>
      </w:pPr>
      <w:r>
        <w:rPr>
          <w:b/>
          <w:sz w:val="20"/>
          <w:lang w:val="en-US"/>
        </w:rPr>
        <w:t>Ogilvy &amp; Mather</w:t>
      </w:r>
      <w:r>
        <w:rPr>
          <w:sz w:val="20"/>
          <w:lang w:val="en-US"/>
        </w:rPr>
        <w:t>, New York, NY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399"/>
        <w:gridCol w:w="5401"/>
      </w:tblGrid>
      <w:tr>
        <w:trPr/>
        <w:tc>
          <w:tcPr>
            <w:tcW w:w="5399" w:type="dxa"/>
            <w:tcBorders/>
          </w:tcPr>
          <w:p>
            <w:pPr>
              <w:pStyle w:val="Normal"/>
              <w:widowControl w:val="false"/>
              <w:tabs>
                <w:tab w:val="clear" w:pos="360"/>
              </w:tabs>
              <w:bidi w:val="0"/>
              <w:ind w:hanging="0" w:start="0" w:end="0"/>
              <w:rPr>
                <w:b/>
                <w:i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ab/>
              <w:t>Software Engineer, Neo@Ogilvy</w:t>
            </w:r>
          </w:p>
        </w:tc>
        <w:tc>
          <w:tcPr>
            <w:tcW w:w="5401" w:type="dxa"/>
            <w:tcBorders/>
          </w:tcPr>
          <w:p>
            <w:pPr>
              <w:pStyle w:val="Normal"/>
              <w:widowControl w:val="false"/>
              <w:tabs>
                <w:tab w:val="clear" w:pos="360"/>
              </w:tabs>
              <w:bidi w:val="0"/>
              <w:ind w:hanging="0" w:start="0" w:end="0"/>
              <w:jc w:val="en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May 2014 – October 2015</w:t>
            </w:r>
          </w:p>
        </w:tc>
      </w:tr>
    </w:tbl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Automated ETL jobs for acquiring reporting data from third parties for multiple clients using Talend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rPr>
          <w:sz w:val="20"/>
          <w:lang w:val="en-US"/>
        </w:rPr>
      </w:pPr>
      <w:r>
        <w:rPr>
          <w:sz w:val="20"/>
          <w:lang w:val="en-US"/>
        </w:rPr>
        <w:t>Replaced Talend jobs and components with object oriented Python classes utilized by scripts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rPr>
          <w:sz w:val="20"/>
          <w:lang w:val="en-US"/>
        </w:rPr>
      </w:pPr>
      <w:r>
        <w:rPr>
          <w:sz w:val="20"/>
          <w:lang w:val="en-US"/>
        </w:rPr>
        <w:t>Communicated with internal customers concerning data requirements, processes, and quality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rPr>
          <w:sz w:val="20"/>
          <w:lang w:val="en-US"/>
        </w:rPr>
      </w:pPr>
      <w:r>
        <w:rPr>
          <w:sz w:val="20"/>
          <w:lang w:val="en-US"/>
        </w:rPr>
        <w:t>Consulted on implementation direction of new Hadoop architecture developed offshore against current procedure</w:t>
      </w:r>
    </w:p>
    <w:p>
      <w:pPr>
        <w:pStyle w:val="Normal"/>
        <w:widowControl w:val="false"/>
        <w:tabs>
          <w:tab w:val="clear" w:pos="360"/>
        </w:tabs>
        <w:rPr>
          <w:b/>
          <w:sz w:val="20"/>
          <w:lang w:val="en-US"/>
        </w:rPr>
      </w:pPr>
      <w:r>
        <w:rPr>
          <w:b/>
          <w:sz w:val="20"/>
          <w:lang w:val="en-US"/>
        </w:rPr>
      </w:r>
    </w:p>
    <w:p>
      <w:pPr>
        <w:pStyle w:val="Normal"/>
        <w:widowControl w:val="false"/>
        <w:tabs>
          <w:tab w:val="clear" w:pos="360"/>
        </w:tabs>
        <w:rPr/>
      </w:pPr>
      <w:r>
        <w:rPr>
          <w:b/>
          <w:sz w:val="20"/>
          <w:lang w:val="en-US"/>
        </w:rPr>
        <w:t>MediaMath</w:t>
      </w:r>
      <w:r>
        <w:rPr>
          <w:sz w:val="20"/>
          <w:lang w:val="en-US"/>
        </w:rPr>
        <w:t>, New York, NY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399"/>
        <w:gridCol w:w="5401"/>
      </w:tblGrid>
      <w:tr>
        <w:trPr/>
        <w:tc>
          <w:tcPr>
            <w:tcW w:w="5399" w:type="dxa"/>
            <w:tcBorders/>
          </w:tcPr>
          <w:p>
            <w:pPr>
              <w:pStyle w:val="Normal"/>
              <w:widowControl w:val="false"/>
              <w:tabs>
                <w:tab w:val="clear" w:pos="360"/>
              </w:tabs>
              <w:ind w:hanging="0" w:start="0" w:end="0"/>
              <w:rPr>
                <w:b/>
                <w:bCs/>
                <w:i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ab/>
              <w:t>Software Developer - API</w:t>
            </w:r>
          </w:p>
        </w:tc>
        <w:tc>
          <w:tcPr>
            <w:tcW w:w="5401" w:type="dxa"/>
            <w:tcBorders/>
          </w:tcPr>
          <w:p>
            <w:pPr>
              <w:pStyle w:val="Normal"/>
              <w:widowControl w:val="false"/>
              <w:tabs>
                <w:tab w:val="clear" w:pos="360"/>
                <w:tab w:val="right" w:pos="10800" w:leader="none"/>
              </w:tabs>
              <w:jc w:val="en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July 2012 – April 2014</w:t>
            </w:r>
          </w:p>
        </w:tc>
      </w:tr>
    </w:tbl>
    <w:p>
      <w:pPr>
        <w:pStyle w:val="Level1"/>
        <w:widowControl w:val="false"/>
        <w:numPr>
          <w:ilvl w:val="0"/>
          <w:numId w:val="1"/>
        </w:numPr>
        <w:tabs>
          <w:tab w:val="clear" w:pos="360"/>
        </w:tabs>
        <w:bidi w:val="0"/>
        <w:spacing w:lineRule="auto" w:line="240" w:before="0" w:after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Designed, developed and maintained components of a large back-end web application regulating $100 million annually</w:t>
      </w:r>
    </w:p>
    <w:p>
      <w:pPr>
        <w:pStyle w:val="Level1"/>
        <w:widowControl w:val="false"/>
        <w:numPr>
          <w:ilvl w:val="0"/>
          <w:numId w:val="1"/>
        </w:numPr>
        <w:tabs>
          <w:tab w:val="clear" w:pos="360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Quantified and improved test coverage and system performance</w:t>
      </w:r>
    </w:p>
    <w:p>
      <w:pPr>
        <w:pStyle w:val="Level1"/>
        <w:widowControl w:val="false"/>
        <w:numPr>
          <w:ilvl w:val="0"/>
          <w:numId w:val="1"/>
        </w:numPr>
        <w:tabs>
          <w:tab w:val="clear" w:pos="360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Provided input and feedback for sprint planning and task estimation</w:t>
      </w:r>
    </w:p>
    <w:p>
      <w:pPr>
        <w:pStyle w:val="Level1"/>
        <w:widowControl w:val="false"/>
        <w:numPr>
          <w:ilvl w:val="0"/>
          <w:numId w:val="1"/>
        </w:numPr>
        <w:tabs>
          <w:tab w:val="clear" w:pos="360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Participated in code reviews and design sessions with other team members</w:t>
      </w:r>
    </w:p>
    <w:p>
      <w:pPr>
        <w:pStyle w:val="Level1"/>
        <w:widowControl w:val="false"/>
        <w:numPr>
          <w:ilvl w:val="0"/>
          <w:numId w:val="1"/>
        </w:numPr>
        <w:tabs>
          <w:tab w:val="clear" w:pos="360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Represented team work for development of HTML5 user interface</w:t>
      </w:r>
    </w:p>
    <w:p>
      <w:pPr>
        <w:pStyle w:val="Level1"/>
        <w:widowControl w:val="false"/>
        <w:numPr>
          <w:ilvl w:val="0"/>
          <w:numId w:val="1"/>
        </w:numPr>
        <w:tabs>
          <w:tab w:val="clear" w:pos="360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Created SQL process to update 10000+ records from CSV file regulated through Perl in one process</w:t>
      </w:r>
    </w:p>
    <w:p>
      <w:pPr>
        <w:pStyle w:val="Level1"/>
        <w:widowControl w:val="false"/>
        <w:numPr>
          <w:ilvl w:val="0"/>
          <w:numId w:val="0"/>
        </w:numPr>
        <w:tabs>
          <w:tab w:val="clear" w:pos="360"/>
        </w:tabs>
        <w:bidi w:val="0"/>
        <w:ind w:hanging="0" w:start="0" w:end="0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Normal"/>
        <w:widowControl w:val="false"/>
        <w:tabs>
          <w:tab w:val="clear" w:pos="360"/>
        </w:tabs>
        <w:rPr/>
      </w:pPr>
      <w:r>
        <w:rPr>
          <w:b/>
          <w:sz w:val="20"/>
          <w:lang w:val="en-US"/>
        </w:rPr>
        <w:t>Michael C. Fina</w:t>
      </w:r>
      <w:r>
        <w:rPr>
          <w:sz w:val="20"/>
          <w:lang w:val="en-US"/>
        </w:rPr>
        <w:t>, Long Island City, New York, NY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399"/>
        <w:gridCol w:w="5401"/>
      </w:tblGrid>
      <w:tr>
        <w:trPr/>
        <w:tc>
          <w:tcPr>
            <w:tcW w:w="5399" w:type="dxa"/>
            <w:tcBorders/>
          </w:tcPr>
          <w:p>
            <w:pPr>
              <w:pStyle w:val="Normal"/>
              <w:widowControl w:val="false"/>
              <w:tabs>
                <w:tab w:val="clear" w:pos="360"/>
              </w:tabs>
              <w:bidi w:val="0"/>
              <w:ind w:hanging="0" w:start="0" w:end="0"/>
              <w:rPr>
                <w:b/>
                <w:i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ab/>
              <w:t>Web Developer, Customer Facing Technology</w:t>
            </w:r>
          </w:p>
        </w:tc>
        <w:tc>
          <w:tcPr>
            <w:tcW w:w="5401" w:type="dxa"/>
            <w:tcBorders/>
          </w:tcPr>
          <w:p>
            <w:pPr>
              <w:pStyle w:val="Normal"/>
              <w:widowControl w:val="false"/>
              <w:tabs>
                <w:tab w:val="clear" w:pos="360"/>
              </w:tabs>
              <w:bidi w:val="0"/>
              <w:ind w:hanging="0" w:start="0" w:end="0"/>
              <w:jc w:val="en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May 2011 - June 2012</w:t>
            </w:r>
          </w:p>
        </w:tc>
      </w:tr>
    </w:tbl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Developed websites using Interchange server and Perl utilizing Rose::DB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Reviewed code and migration scripts for version control using git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Migrated configuration data of 500+ clients across PostgreSQL databases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360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Constructed reports and other special projects as needed and directed by manager</w:t>
      </w:r>
    </w:p>
    <w:p>
      <w:pPr>
        <w:pStyle w:val="Normal"/>
        <w:widowControl w:val="false"/>
        <w:tabs>
          <w:tab w:val="clear" w:pos="360"/>
        </w:tabs>
        <w:rPr>
          <w:b/>
          <w:sz w:val="20"/>
          <w:lang w:val="en-US"/>
        </w:rPr>
      </w:pPr>
      <w:r>
        <w:rPr>
          <w:b/>
          <w:sz w:val="20"/>
          <w:lang w:val="en-US"/>
        </w:rPr>
      </w:r>
    </w:p>
    <w:p>
      <w:pPr>
        <w:pStyle w:val="Normal"/>
        <w:widowControl w:val="false"/>
        <w:tabs>
          <w:tab w:val="clear" w:pos="360"/>
        </w:tabs>
        <w:rPr/>
      </w:pPr>
      <w:r>
        <w:rPr>
          <w:b/>
          <w:sz w:val="20"/>
          <w:lang w:val="en-US"/>
        </w:rPr>
        <w:t>Lockheed Martin, Information Systems &amp; Global Services</w:t>
      </w:r>
      <w:r>
        <w:rPr>
          <w:sz w:val="20"/>
          <w:lang w:val="en-US"/>
        </w:rPr>
        <w:t>, King of Prussia, PA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399"/>
        <w:gridCol w:w="5401"/>
      </w:tblGrid>
      <w:tr>
        <w:trPr/>
        <w:tc>
          <w:tcPr>
            <w:tcW w:w="5399" w:type="dxa"/>
            <w:tcBorders/>
          </w:tcPr>
          <w:p>
            <w:pPr>
              <w:pStyle w:val="Normal"/>
              <w:widowControl w:val="false"/>
              <w:tabs>
                <w:tab w:val="clear" w:pos="360"/>
                <w:tab w:val="right" w:pos="10800" w:leader="none"/>
              </w:tabs>
              <w:ind w:firstLine="360" w:start="0" w:end="0"/>
              <w:rPr>
                <w:b/>
                <w:i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Systems Engineer Associate</w:t>
            </w:r>
          </w:p>
        </w:tc>
        <w:tc>
          <w:tcPr>
            <w:tcW w:w="5401" w:type="dxa"/>
            <w:tcBorders/>
          </w:tcPr>
          <w:p>
            <w:pPr>
              <w:pStyle w:val="Normal"/>
              <w:widowControl w:val="false"/>
              <w:tabs>
                <w:tab w:val="clear" w:pos="360"/>
                <w:tab w:val="right" w:pos="10800" w:leader="none"/>
              </w:tabs>
              <w:ind w:hanging="0" w:start="0" w:end="0"/>
              <w:jc w:val="en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August 2008 - August 2010</w:t>
            </w:r>
          </w:p>
        </w:tc>
      </w:tr>
    </w:tbl>
    <w:p>
      <w:pPr>
        <w:pStyle w:val="Normal"/>
        <w:widowControl w:val="false"/>
        <w:numPr>
          <w:ilvl w:val="0"/>
          <w:numId w:val="3"/>
        </w:numPr>
        <w:tabs>
          <w:tab w:val="clear" w:pos="360"/>
          <w:tab w:val="right" w:pos="10800" w:leader="none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Coordinator of Technical Resource Center handling facilities and technology matters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360"/>
          <w:tab w:val="right" w:pos="10800" w:leader="none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Regulated request forms for budgeted amounts for University Relations totaling over $1,000,000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360"/>
          <w:tab w:val="right" w:pos="10800" w:leader="none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Assigned for temporary regulation, communication, and handling of website protocol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360"/>
          <w:tab w:val="right" w:pos="10800" w:leader="none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Compiled realtime survey results for offsite data technology conference presentations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360"/>
          <w:tab w:val="right" w:pos="10800" w:leader="none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Prepared and delivered weekly short speeches (3-5 minutes) on miscellaneous topics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360"/>
          <w:tab w:val="right" w:pos="10800" w:leader="none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Instructed an eight week Perl self study group with PowerPoint lectures and example exercises</w:t>
      </w:r>
    </w:p>
    <w:p>
      <w:pPr>
        <w:pStyle w:val="Normal"/>
        <w:widowControl w:val="false"/>
        <w:tabs>
          <w:tab w:val="clear" w:pos="360"/>
        </w:tabs>
        <w:rPr>
          <w:b/>
          <w:sz w:val="20"/>
          <w:lang w:val="en-US"/>
        </w:rPr>
      </w:pPr>
      <w:r>
        <w:rPr>
          <w:b/>
          <w:sz w:val="20"/>
          <w:lang w:val="en-US"/>
        </w:rPr>
      </w:r>
    </w:p>
    <w:p>
      <w:pPr>
        <w:pStyle w:val="Normal"/>
        <w:widowControl w:val="false"/>
        <w:tabs>
          <w:tab w:val="clear" w:pos="360"/>
        </w:tabs>
        <w:rPr/>
      </w:pPr>
      <w:r>
        <w:rPr>
          <w:b/>
          <w:sz w:val="20"/>
          <w:lang w:val="en-US"/>
        </w:rPr>
        <w:t xml:space="preserve">Citigroup CIB/Corporate Desktop Support, </w:t>
      </w:r>
      <w:r>
        <w:rPr>
          <w:sz w:val="20"/>
          <w:lang w:val="en-US"/>
        </w:rPr>
        <w:t>New York, NY</w:t>
      </w:r>
    </w:p>
    <w:p>
      <w:pPr>
        <w:sectPr>
          <w:type w:val="continuous"/>
          <w:pgSz w:w="12240" w:h="15840"/>
          <w:pgMar w:left="720" w:right="720" w:gutter="0" w:header="0" w:top="1008" w:footer="0" w:bottom="1008"/>
          <w:formProt w:val="false"/>
          <w:textDirection w:val="lrTb"/>
          <w:docGrid w:type="default" w:linePitch="600" w:charSpace="32768"/>
        </w:sectPr>
      </w:pP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399"/>
        <w:gridCol w:w="5401"/>
      </w:tblGrid>
      <w:tr>
        <w:trPr/>
        <w:tc>
          <w:tcPr>
            <w:tcW w:w="5399" w:type="dxa"/>
            <w:tcBorders/>
          </w:tcPr>
          <w:p>
            <w:pPr>
              <w:pStyle w:val="Normal"/>
              <w:widowControl w:val="false"/>
              <w:tabs>
                <w:tab w:val="clear" w:pos="360"/>
                <w:tab w:val="right" w:pos="10800" w:leader="none"/>
              </w:tabs>
              <w:ind w:firstLine="360" w:start="0" w:end="0"/>
              <w:rPr>
                <w:b/>
                <w:i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Systems Administrator/Technology Intern, CIB</w:t>
            </w:r>
          </w:p>
        </w:tc>
        <w:tc>
          <w:tcPr>
            <w:tcW w:w="5401" w:type="dxa"/>
            <w:tcBorders/>
          </w:tcPr>
          <w:p>
            <w:pPr>
              <w:pStyle w:val="Normal"/>
              <w:widowControl w:val="false"/>
              <w:tabs>
                <w:tab w:val="clear" w:pos="360"/>
                <w:tab w:val="right" w:pos="10800" w:leader="none"/>
              </w:tabs>
              <w:ind w:hanging="0" w:start="0" w:end="0"/>
              <w:jc w:val="en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Summers, 2005 &amp; 2006</w:t>
            </w:r>
          </w:p>
        </w:tc>
      </w:tr>
      <w:tr>
        <w:trPr/>
        <w:tc>
          <w:tcPr>
            <w:tcW w:w="5399" w:type="dxa"/>
            <w:tcBorders/>
          </w:tcPr>
          <w:p>
            <w:pPr>
              <w:pStyle w:val="Normal"/>
              <w:widowControl w:val="false"/>
              <w:tabs>
                <w:tab w:val="clear" w:pos="360"/>
                <w:tab w:val="right" w:pos="10800" w:leader="none"/>
              </w:tabs>
              <w:ind w:firstLine="360" w:start="0" w:end="0"/>
              <w:rPr>
                <w:b/>
                <w:i/>
                <w:i/>
                <w:sz w:val="20"/>
                <w:lang w:val="en-US"/>
              </w:rPr>
            </w:pPr>
            <w:r>
              <w:rPr>
                <w:b/>
                <w:i/>
                <w:sz w:val="20"/>
                <w:lang w:val="en-US"/>
              </w:rPr>
              <w:t>Systems Administrator/Technology Intern, Corporate</w:t>
            </w:r>
          </w:p>
        </w:tc>
        <w:tc>
          <w:tcPr>
            <w:tcW w:w="5401" w:type="dxa"/>
            <w:tcBorders/>
          </w:tcPr>
          <w:p>
            <w:pPr>
              <w:pStyle w:val="Normal"/>
              <w:widowControl w:val="false"/>
              <w:tabs>
                <w:tab w:val="clear" w:pos="360"/>
                <w:tab w:val="right" w:pos="10800" w:leader="none"/>
              </w:tabs>
              <w:ind w:hanging="0" w:start="0" w:end="0"/>
              <w:jc w:val="en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Summer 2007</w:t>
            </w:r>
          </w:p>
        </w:tc>
      </w:tr>
    </w:tbl>
    <w:p>
      <w:pPr>
        <w:pStyle w:val="Normal"/>
        <w:widowControl w:val="false"/>
        <w:numPr>
          <w:ilvl w:val="0"/>
          <w:numId w:val="5"/>
        </w:numPr>
        <w:tabs>
          <w:tab w:val="clear" w:pos="360"/>
          <w:tab w:val="right" w:pos="10800" w:leader="none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Provided support to professional group in resolving virtual trouble-tickets and software/service requests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360"/>
          <w:tab w:val="right" w:pos="10800" w:leader="none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Set up new computers out of box for use on Citigroup network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360"/>
          <w:tab w:val="right" w:pos="10800" w:leader="none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Developed administrative tool for selecting of available network computer names for domain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360"/>
          <w:tab w:val="right" w:pos="10800" w:leader="none"/>
        </w:tabs>
        <w:bidi w:val="0"/>
        <w:ind w:hanging="0" w:start="360" w:end="0"/>
        <w:rPr>
          <w:sz w:val="20"/>
          <w:lang w:val="en-US"/>
        </w:rPr>
      </w:pPr>
      <w:r>
        <w:rPr>
          <w:sz w:val="20"/>
          <w:lang w:val="en-US"/>
        </w:rPr>
        <w:t>Distributed upgrades of Windows operating system, Microsoft Office Suite, and Blackberry software</w:t>
      </w:r>
    </w:p>
    <w:p>
      <w:pPr>
        <w:pStyle w:val="Normal"/>
        <w:widowControl w:val="false"/>
        <w:tabs>
          <w:tab w:val="clear" w:pos="360"/>
        </w:tabs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Normal"/>
        <w:widowControl w:val="false"/>
        <w:rPr>
          <w:b/>
          <w:sz w:val="20"/>
          <w:u w:val="single"/>
          <w:lang w:val="en-US"/>
        </w:rPr>
      </w:pPr>
      <w:r>
        <w:rPr>
          <w:b/>
          <w:sz w:val="20"/>
          <w:u w:val="single"/>
          <w:lang w:val="en-US"/>
        </w:rPr>
        <w:t>EDUCATION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399"/>
        <w:gridCol w:w="5401"/>
      </w:tblGrid>
      <w:tr>
        <w:trPr>
          <w:trHeight w:val="246" w:hRule="atLeast"/>
        </w:trPr>
        <w:tc>
          <w:tcPr>
            <w:tcW w:w="5399" w:type="dxa"/>
            <w:tcBorders/>
          </w:tcPr>
          <w:p>
            <w:pPr>
              <w:pStyle w:val="Normal"/>
              <w:widowControl w:val="false"/>
              <w:tabs>
                <w:tab w:val="clear" w:pos="360"/>
                <w:tab w:val="right" w:pos="10800" w:leader="none"/>
              </w:tabs>
              <w:rPr/>
            </w:pPr>
            <w:r>
              <w:rPr>
                <w:b/>
                <w:sz w:val="20"/>
                <w:lang w:val="en-US"/>
              </w:rPr>
              <w:t>Rensselaer Polytechnic Institute (RPI)</w:t>
            </w:r>
            <w:r>
              <w:rPr>
                <w:sz w:val="20"/>
                <w:lang w:val="en-US"/>
              </w:rPr>
              <w:t>, Troy, New York</w:t>
            </w:r>
          </w:p>
        </w:tc>
        <w:tc>
          <w:tcPr>
            <w:tcW w:w="5401" w:type="dxa"/>
            <w:tcBorders/>
          </w:tcPr>
          <w:p>
            <w:pPr>
              <w:pStyle w:val="Normal"/>
              <w:widowControl w:val="false"/>
              <w:tabs>
                <w:tab w:val="clear" w:pos="360"/>
                <w:tab w:val="right" w:pos="10800" w:leader="none"/>
              </w:tabs>
              <w:jc w:val="en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May 2008</w:t>
            </w:r>
          </w:p>
        </w:tc>
      </w:tr>
    </w:tbl>
    <w:p>
      <w:pPr>
        <w:pStyle w:val="Normal"/>
        <w:widowControl w:val="false"/>
        <w:tabs>
          <w:tab w:val="clear" w:pos="360"/>
          <w:tab w:val="right" w:pos="10800" w:leader="none"/>
        </w:tabs>
        <w:rPr>
          <w:sz w:val="20"/>
          <w:lang w:val="en-US"/>
        </w:rPr>
      </w:pPr>
      <w:r>
        <w:rPr>
          <w:sz w:val="20"/>
          <w:lang w:val="en-US"/>
        </w:rPr>
        <w:t>Dual Major B.S. Degree in Computer &amp; Systems Engineering and Computer Science | Minor in Electronic Arts</w:t>
      </w:r>
    </w:p>
    <w:p>
      <w:pPr>
        <w:pStyle w:val="Normal"/>
        <w:widowControl w:val="false"/>
        <w:tabs>
          <w:tab w:val="clear" w:pos="360"/>
        </w:tabs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Normal"/>
        <w:widowControl w:val="false"/>
        <w:tabs>
          <w:tab w:val="clear" w:pos="360"/>
        </w:tabs>
        <w:rPr>
          <w:b/>
          <w:sz w:val="20"/>
          <w:u w:val="single"/>
          <w:lang w:val="en-US"/>
        </w:rPr>
      </w:pPr>
      <w:r>
        <w:rPr>
          <w:b/>
          <w:sz w:val="20"/>
          <w:u w:val="single"/>
          <w:lang w:val="en-US"/>
        </w:rPr>
        <w:t>PORTFOLIO</w:t>
      </w:r>
    </w:p>
    <w:p>
      <w:pPr>
        <w:pStyle w:val="Normal"/>
        <w:widowControl w:val="false"/>
        <w:tabs>
          <w:tab w:val="clear" w:pos="360"/>
        </w:tabs>
        <w:rPr/>
      </w:pPr>
      <w:r>
        <w:rPr>
          <w:sz w:val="20"/>
          <w:szCs w:val="20"/>
          <w:lang w:val="en-US"/>
        </w:rPr>
        <w:t xml:space="preserve">Personal portfolio summary available at </w:t>
      </w:r>
      <w:hyperlink r:id="rId4">
        <w:r>
          <w:rPr>
            <w:rStyle w:val="Hyperlink"/>
            <w:sz w:val="20"/>
            <w:szCs w:val="20"/>
          </w:rPr>
          <w:t>http://www.mvbattista.com</w:t>
        </w:r>
      </w:hyperlink>
    </w:p>
    <w:p>
      <w:pPr>
        <w:pStyle w:val="Normal"/>
        <w:widowControl w:val="false"/>
        <w:tabs>
          <w:tab w:val="clear" w:pos="360"/>
        </w:tabs>
        <w:rPr/>
      </w:pPr>
      <w:r>
        <w:rPr>
          <w:sz w:val="20"/>
          <w:szCs w:val="20"/>
          <w:lang w:val="en-US"/>
        </w:rPr>
        <w:t xml:space="preserve">Public GitHub page: </w:t>
      </w:r>
      <w:hyperlink r:id="rId5">
        <w:r>
          <w:rPr>
            <w:rStyle w:val="Hyperlink"/>
            <w:sz w:val="20"/>
            <w:szCs w:val="20"/>
          </w:rPr>
          <w:t>https://github.com/mvbattista</w:t>
        </w:r>
      </w:hyperlink>
    </w:p>
    <w:p>
      <w:pPr>
        <w:pStyle w:val="Normal"/>
        <w:widowControl w:val="false"/>
        <w:tabs>
          <w:tab w:val="clear" w:pos="360"/>
        </w:tabs>
        <w:rPr/>
      </w:pPr>
      <w:r>
        <w:rPr>
          <w:sz w:val="20"/>
          <w:szCs w:val="20"/>
        </w:rPr>
        <w:t xml:space="preserve">Lecture at PyGotham 2018: </w:t>
      </w:r>
      <w:hyperlink r:id="rId6">
        <w:r>
          <w:rPr>
            <w:rStyle w:val="Hyperlink"/>
            <w:b w:val="false"/>
            <w:bCs w:val="false"/>
            <w:i w:val="false"/>
            <w:iCs w:val="false"/>
            <w:sz w:val="20"/>
            <w:szCs w:val="20"/>
            <w:u w:val="single"/>
            <w:lang w:val="en-US"/>
          </w:rPr>
          <w:t>https://www.youtube.com/watch?v=3hPfJiuL-Ak</w:t>
        </w:r>
      </w:hyperlink>
    </w:p>
    <w:p>
      <w:pPr>
        <w:pStyle w:val="Normal"/>
        <w:widowControl w:val="false"/>
        <w:tabs>
          <w:tab w:val="clear" w:pos="360"/>
        </w:tabs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Normal"/>
        <w:widowControl w:val="false"/>
        <w:tabs>
          <w:tab w:val="clear" w:pos="360"/>
        </w:tabs>
        <w:rPr>
          <w:b/>
          <w:bCs/>
          <w:sz w:val="20"/>
          <w:u w:val="single"/>
          <w:lang w:val="en-US"/>
        </w:rPr>
      </w:pPr>
      <w:r>
        <w:rPr>
          <w:b/>
          <w:bCs/>
          <w:sz w:val="20"/>
          <w:u w:val="single"/>
          <w:lang w:val="en-US"/>
        </w:rPr>
        <w:t>PROFESSIONAL REFERENCES</w:t>
      </w:r>
    </w:p>
    <w:p>
      <w:pPr>
        <w:pStyle w:val="Normal"/>
        <w:widowControl w:val="false"/>
        <w:tabs>
          <w:tab w:val="clear" w:pos="360"/>
        </w:tabs>
        <w:rPr>
          <w:b w:val="false"/>
          <w:bCs w:val="false"/>
          <w:u w:val="none"/>
        </w:rPr>
      </w:pPr>
      <w:r>
        <w:rPr>
          <w:b w:val="false"/>
          <w:bCs w:val="false"/>
          <w:sz w:val="20"/>
          <w:szCs w:val="20"/>
          <w:u w:val="none"/>
          <w:lang w:val="en-US"/>
        </w:rPr>
        <w:t xml:space="preserve">LinkedIn Profile: </w:t>
      </w:r>
      <w:hyperlink r:id="rId7">
        <w:r>
          <w:rPr>
            <w:rStyle w:val="Hyperlink"/>
            <w:b w:val="false"/>
            <w:bCs w:val="false"/>
            <w:sz w:val="20"/>
            <w:szCs w:val="20"/>
            <w:u w:val="none"/>
          </w:rPr>
          <w:t>http://www.linkedin.com/in/mvbattista</w:t>
        </w:r>
      </w:hyperlink>
    </w:p>
    <w:p>
      <w:pPr>
        <w:pStyle w:val="Normal"/>
        <w:widowControl w:val="false"/>
        <w:tabs>
          <w:tab w:val="clear" w:pos="360"/>
        </w:tabs>
        <w:rPr>
          <w:b w:val="false"/>
          <w:bCs w:val="false"/>
          <w:sz w:val="20"/>
          <w:u w:val="none"/>
          <w:lang w:val="en-US"/>
        </w:rPr>
      </w:pPr>
      <w:r>
        <w:rPr>
          <w:b w:val="false"/>
          <w:bCs w:val="false"/>
          <w:sz w:val="20"/>
          <w:u w:val="none"/>
          <w:lang w:val="en-US"/>
        </w:rPr>
        <w:t>Multiple professional references available upon request.</w:t>
      </w:r>
    </w:p>
    <w:sectPr>
      <w:type w:val="continuous"/>
      <w:pgSz w:w="12240" w:h="15840"/>
      <w:pgMar w:left="720" w:right="720" w:gutter="0" w:header="0" w:top="1008" w:footer="0" w:bottom="100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WP TypographicSymbols">
    <w:charset w:val="01" w:characterSet="utf-8"/>
    <w:family w:val="auto"/>
    <w:pitch w:val="variable"/>
  </w:font>
  <w:font w:name="OpenSymbol">
    <w:altName w:val="Arial Unicode MS"/>
    <w:charset w:val="01" w:characterSet="utf-8"/>
    <w:family w:val="auto"/>
    <w:pitch w:val="default"/>
  </w:font>
  <w:font w:name="Arial">
    <w:charset w:val="01" w:characterSet="utf-8"/>
    <w:family w:val="swiss"/>
    <w:pitch w:val="variable"/>
  </w:font>
  <w:font w:name="Prototype">
    <w:charset w:val="01" w:characterSet="utf-8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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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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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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val="bestFit" w:percent="102"/>
  <w:revisionView w:insDel="0" w:formatting="0"/>
  <w:defaultTabStop w:val="360"/>
  <w:autoHyphenation w:val="true"/>
  <w:hyphenationZone w:val="0"/>
  <w:compat>
    <w:doNotExpandShiftReturn/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en-US" w:eastAsia="zh-CN" w:bidi="hi-IN"/>
    </w:rPr>
  </w:style>
  <w:style w:type="character" w:styleId="WW8Num1z0">
    <w:name w:val="WW8Num1z0"/>
    <w:qFormat/>
    <w:rPr>
      <w:rFonts w:ascii="WP TypographicSymbols" w:hAnsi="WP TypographicSymbols" w:cs="WP TypographicSymbols"/>
    </w:rPr>
  </w:style>
  <w:style w:type="character" w:styleId="WW8Num2z0">
    <w:name w:val="WW8Num2z0"/>
    <w:qFormat/>
    <w:rPr>
      <w:rFonts w:ascii="WP TypographicSymbols" w:hAnsi="WP TypographicSymbols" w:cs="WP TypographicSymbols"/>
    </w:rPr>
  </w:style>
  <w:style w:type="character" w:styleId="DefaultParagraphFont">
    <w:name w:val="Default Paragraph Font"/>
    <w:qFormat/>
    <w:rPr/>
  </w:style>
  <w:style w:type="character" w:styleId="DefaultPara">
    <w:name w:val="Default Para"/>
    <w:basedOn w:val="DefaultParagraphFont"/>
    <w:qFormat/>
    <w:rPr/>
  </w:style>
  <w:style w:type="character" w:styleId="SYSHYPERTEXT">
    <w:name w:val="SYS_HYPERTEXT"/>
    <w:basedOn w:val="DefaultParagraphFont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evel1">
    <w:name w:val="Level 1"/>
    <w:basedOn w:val="Normal"/>
    <w:qFormat/>
    <w:pPr>
      <w:widowControl w:val="false"/>
    </w:pPr>
    <w:rPr/>
  </w:style>
  <w:style w:type="paragraph" w:styleId="Level2">
    <w:name w:val="Level 2"/>
    <w:basedOn w:val="Normal"/>
    <w:qFormat/>
    <w:pPr>
      <w:widowControl w:val="false"/>
    </w:pPr>
    <w:rPr/>
  </w:style>
  <w:style w:type="paragraph" w:styleId="Level3">
    <w:name w:val="Level 3"/>
    <w:basedOn w:val="Normal"/>
    <w:qFormat/>
    <w:pPr>
      <w:widowControl w:val="false"/>
    </w:pPr>
    <w:rPr/>
  </w:style>
  <w:style w:type="paragraph" w:styleId="Level4">
    <w:name w:val="Level 4"/>
    <w:basedOn w:val="Normal"/>
    <w:qFormat/>
    <w:pPr>
      <w:widowControl w:val="false"/>
    </w:pPr>
    <w:rPr/>
  </w:style>
  <w:style w:type="paragraph" w:styleId="Level5">
    <w:name w:val="Level 5"/>
    <w:basedOn w:val="Normal"/>
    <w:qFormat/>
    <w:pPr>
      <w:widowControl w:val="false"/>
    </w:pPr>
    <w:rPr/>
  </w:style>
  <w:style w:type="paragraph" w:styleId="Level6">
    <w:name w:val="Level 6"/>
    <w:basedOn w:val="Normal"/>
    <w:qFormat/>
    <w:pPr>
      <w:widowControl w:val="false"/>
    </w:pPr>
    <w:rPr/>
  </w:style>
  <w:style w:type="paragraph" w:styleId="Level7">
    <w:name w:val="Level 7"/>
    <w:basedOn w:val="Normal"/>
    <w:qFormat/>
    <w:pPr>
      <w:widowControl w:val="false"/>
    </w:pPr>
    <w:rPr/>
  </w:style>
  <w:style w:type="paragraph" w:styleId="Level8">
    <w:name w:val="Level 8"/>
    <w:basedOn w:val="Normal"/>
    <w:qFormat/>
    <w:pPr>
      <w:widowControl w:val="false"/>
    </w:pPr>
    <w:rPr/>
  </w:style>
  <w:style w:type="paragraph" w:styleId="Level9">
    <w:name w:val="Level 9"/>
    <w:basedOn w:val="Normal"/>
    <w:qFormat/>
    <w:pPr>
      <w:widowControl w:val="false"/>
    </w:pPr>
    <w:rPr/>
  </w:style>
  <w:style w:type="paragraph" w:styleId="26">
    <w:name w:val="_26"/>
    <w:basedOn w:val="Normal"/>
    <w:qFormat/>
    <w:pPr>
      <w:widowControl w:val="false"/>
    </w:pPr>
    <w:rPr/>
  </w:style>
  <w:style w:type="paragraph" w:styleId="25">
    <w:name w:val="_25"/>
    <w:basedOn w:val="Normal"/>
    <w:qFormat/>
    <w:pPr>
      <w:widowControl w:val="false"/>
      <w:tabs>
        <w:tab w:val="clear" w:pos="360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720" w:start="1440" w:end="0"/>
    </w:pPr>
    <w:rPr/>
  </w:style>
  <w:style w:type="paragraph" w:styleId="24">
    <w:name w:val="_24"/>
    <w:basedOn w:val="Normal"/>
    <w:qFormat/>
    <w:pPr>
      <w:widowControl w:val="false"/>
      <w:tabs>
        <w:tab w:val="clear" w:pos="360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2160" w:end="0"/>
    </w:pPr>
    <w:rPr/>
  </w:style>
  <w:style w:type="paragraph" w:styleId="23">
    <w:name w:val="_23"/>
    <w:basedOn w:val="Normal"/>
    <w:qFormat/>
    <w:pPr>
      <w:widowControl w:val="false"/>
      <w:tabs>
        <w:tab w:val="clear" w:pos="360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2880" w:end="0"/>
    </w:pPr>
    <w:rPr/>
  </w:style>
  <w:style w:type="paragraph" w:styleId="22">
    <w:name w:val="_22"/>
    <w:basedOn w:val="Normal"/>
    <w:qFormat/>
    <w:pPr>
      <w:widowControl w:val="false"/>
      <w:tabs>
        <w:tab w:val="clear" w:pos="360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3600" w:end="0"/>
    </w:pPr>
    <w:rPr/>
  </w:style>
  <w:style w:type="paragraph" w:styleId="21">
    <w:name w:val="_21"/>
    <w:basedOn w:val="Normal"/>
    <w:qFormat/>
    <w:pPr>
      <w:widowControl w:val="false"/>
      <w:tabs>
        <w:tab w:val="clear" w:pos="360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4320" w:end="0"/>
    </w:pPr>
    <w:rPr/>
  </w:style>
  <w:style w:type="paragraph" w:styleId="20">
    <w:name w:val="_20"/>
    <w:basedOn w:val="Normal"/>
    <w:qFormat/>
    <w:pPr>
      <w:widowControl w:val="false"/>
      <w:tabs>
        <w:tab w:val="clear" w:pos="360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5040" w:end="0"/>
    </w:pPr>
    <w:rPr/>
  </w:style>
  <w:style w:type="paragraph" w:styleId="19">
    <w:name w:val="_19"/>
    <w:basedOn w:val="Normal"/>
    <w:qFormat/>
    <w:pPr>
      <w:widowControl w:val="false"/>
      <w:tabs>
        <w:tab w:val="clear" w:pos="360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5760" w:end="0"/>
    </w:pPr>
    <w:rPr/>
  </w:style>
  <w:style w:type="paragraph" w:styleId="18">
    <w:name w:val="_18"/>
    <w:basedOn w:val="Normal"/>
    <w:qFormat/>
    <w:pPr>
      <w:widowControl w:val="false"/>
      <w:tabs>
        <w:tab w:val="clear" w:pos="360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6480" w:end="0"/>
    </w:pPr>
    <w:rPr/>
  </w:style>
  <w:style w:type="paragraph" w:styleId="17">
    <w:name w:val="_17"/>
    <w:basedOn w:val="Normal"/>
    <w:qFormat/>
    <w:pPr>
      <w:widowControl w:val="false"/>
      <w:tabs>
        <w:tab w:val="clear" w:pos="360"/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0" w:end="0"/>
    </w:pPr>
    <w:rPr/>
  </w:style>
  <w:style w:type="paragraph" w:styleId="16">
    <w:name w:val="_16"/>
    <w:basedOn w:val="Normal"/>
    <w:qFormat/>
    <w:pPr>
      <w:widowControl w:val="false"/>
      <w:tabs>
        <w:tab w:val="clear" w:pos="360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720" w:start="1440" w:end="0"/>
    </w:pPr>
    <w:rPr/>
  </w:style>
  <w:style w:type="paragraph" w:styleId="15">
    <w:name w:val="_15"/>
    <w:basedOn w:val="Normal"/>
    <w:qFormat/>
    <w:pPr>
      <w:widowControl w:val="false"/>
      <w:tabs>
        <w:tab w:val="clear" w:pos="360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2160" w:end="0"/>
    </w:pPr>
    <w:rPr/>
  </w:style>
  <w:style w:type="paragraph" w:styleId="14">
    <w:name w:val="_14"/>
    <w:basedOn w:val="Normal"/>
    <w:qFormat/>
    <w:pPr>
      <w:widowControl w:val="false"/>
      <w:tabs>
        <w:tab w:val="clear" w:pos="360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2880" w:end="0"/>
    </w:pPr>
    <w:rPr/>
  </w:style>
  <w:style w:type="paragraph" w:styleId="13">
    <w:name w:val="_13"/>
    <w:basedOn w:val="Normal"/>
    <w:qFormat/>
    <w:pPr>
      <w:widowControl w:val="false"/>
      <w:tabs>
        <w:tab w:val="clear" w:pos="360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3600" w:end="0"/>
    </w:pPr>
    <w:rPr/>
  </w:style>
  <w:style w:type="paragraph" w:styleId="12">
    <w:name w:val="_12"/>
    <w:basedOn w:val="Normal"/>
    <w:qFormat/>
    <w:pPr>
      <w:widowControl w:val="false"/>
      <w:tabs>
        <w:tab w:val="clear" w:pos="360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4320" w:end="0"/>
    </w:pPr>
    <w:rPr/>
  </w:style>
  <w:style w:type="paragraph" w:styleId="11">
    <w:name w:val="_11"/>
    <w:basedOn w:val="Normal"/>
    <w:qFormat/>
    <w:pPr>
      <w:widowControl w:val="false"/>
      <w:tabs>
        <w:tab w:val="clear" w:pos="360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5040" w:end="0"/>
    </w:pPr>
    <w:rPr/>
  </w:style>
  <w:style w:type="paragraph" w:styleId="10">
    <w:name w:val="_10"/>
    <w:basedOn w:val="Normal"/>
    <w:qFormat/>
    <w:pPr>
      <w:widowControl w:val="false"/>
      <w:tabs>
        <w:tab w:val="clear" w:pos="360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5760" w:end="0"/>
    </w:pPr>
    <w:rPr/>
  </w:style>
  <w:style w:type="paragraph" w:styleId="9">
    <w:name w:val="_9"/>
    <w:basedOn w:val="Normal"/>
    <w:qFormat/>
    <w:pPr>
      <w:widowControl w:val="false"/>
      <w:tabs>
        <w:tab w:val="clear" w:pos="360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6480" w:end="0"/>
    </w:pPr>
    <w:rPr/>
  </w:style>
  <w:style w:type="paragraph" w:styleId="8">
    <w:name w:val="_8"/>
    <w:basedOn w:val="Normal"/>
    <w:qFormat/>
    <w:pPr>
      <w:widowControl w:val="false"/>
      <w:tabs>
        <w:tab w:val="clear" w:pos="360"/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0" w:end="0"/>
    </w:pPr>
    <w:rPr/>
  </w:style>
  <w:style w:type="paragraph" w:styleId="7">
    <w:name w:val="_7"/>
    <w:basedOn w:val="Normal"/>
    <w:qFormat/>
    <w:pPr>
      <w:widowControl w:val="false"/>
      <w:tabs>
        <w:tab w:val="clear" w:pos="360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720" w:start="1440" w:end="0"/>
    </w:pPr>
    <w:rPr/>
  </w:style>
  <w:style w:type="paragraph" w:styleId="6">
    <w:name w:val="_6"/>
    <w:basedOn w:val="Normal"/>
    <w:qFormat/>
    <w:pPr>
      <w:widowControl w:val="false"/>
      <w:tabs>
        <w:tab w:val="clear" w:pos="360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2160" w:end="0"/>
    </w:pPr>
    <w:rPr/>
  </w:style>
  <w:style w:type="paragraph" w:styleId="5">
    <w:name w:val="_5"/>
    <w:basedOn w:val="Normal"/>
    <w:qFormat/>
    <w:pPr>
      <w:widowControl w:val="false"/>
      <w:tabs>
        <w:tab w:val="clear" w:pos="360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2880" w:end="0"/>
    </w:pPr>
    <w:rPr/>
  </w:style>
  <w:style w:type="paragraph" w:styleId="4">
    <w:name w:val="_4"/>
    <w:basedOn w:val="Normal"/>
    <w:qFormat/>
    <w:pPr>
      <w:widowControl w:val="false"/>
      <w:tabs>
        <w:tab w:val="clear" w:pos="360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3600" w:end="0"/>
    </w:pPr>
    <w:rPr/>
  </w:style>
  <w:style w:type="paragraph" w:styleId="3">
    <w:name w:val="_3"/>
    <w:basedOn w:val="Normal"/>
    <w:qFormat/>
    <w:pPr>
      <w:widowControl w:val="false"/>
      <w:tabs>
        <w:tab w:val="clear" w:pos="360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4320" w:end="0"/>
    </w:pPr>
    <w:rPr/>
  </w:style>
  <w:style w:type="paragraph" w:styleId="2">
    <w:name w:val="_2"/>
    <w:basedOn w:val="Normal"/>
    <w:qFormat/>
    <w:pPr>
      <w:widowControl w:val="false"/>
      <w:tabs>
        <w:tab w:val="clear" w:pos="360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5040" w:end="0"/>
    </w:pPr>
    <w:rPr/>
  </w:style>
  <w:style w:type="paragraph" w:styleId="1">
    <w:name w:val="_1"/>
    <w:basedOn w:val="Normal"/>
    <w:qFormat/>
    <w:pPr>
      <w:widowControl w:val="false"/>
      <w:tabs>
        <w:tab w:val="clear" w:pos="360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5760" w:end="0"/>
    </w:pPr>
    <w:rPr/>
  </w:style>
  <w:style w:type="paragraph" w:styleId="Style14">
    <w:name w:val="_"/>
    <w:basedOn w:val="Normal"/>
    <w:qFormat/>
    <w:pPr>
      <w:widowControl w:val="false"/>
      <w:tabs>
        <w:tab w:val="clear" w:pos="360"/>
        <w:tab w:val="left" w:pos="6480" w:leader="none"/>
        <w:tab w:val="left" w:pos="7200" w:leader="none"/>
        <w:tab w:val="left" w:pos="7920" w:leader="none"/>
        <w:tab w:val="left" w:pos="8640" w:leader="none"/>
      </w:tabs>
      <w:spacing w:before="0" w:after="0"/>
      <w:ind w:hanging="0" w:start="6480" w:end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Contents">
    <w:name w:val="List Contents"/>
    <w:basedOn w:val="Normal"/>
    <w:qFormat/>
    <w:pPr>
      <w:spacing w:before="0" w:after="0"/>
      <w:ind w:hanging="0" w:start="567" w:end="0"/>
    </w:pPr>
    <w:rPr/>
  </w:style>
  <w:style w:type="paragraph" w:styleId="ListHeading">
    <w:name w:val="List Heading"/>
    <w:basedOn w:val="Normal"/>
    <w:next w:val="ListContents"/>
    <w:qFormat/>
    <w:pPr>
      <w:spacing w:before="0" w:after="0"/>
      <w:ind w:hanging="0" w:start="0" w:end="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file:///Users/Applications/OpenOffice.app/Contents/share/gallery/rulers/blurulr6.gif" TargetMode="External"/><Relationship Id="rId4" Type="http://schemas.openxmlformats.org/officeDocument/2006/relationships/hyperlink" Target="http://www.mvbattista.com/" TargetMode="External"/><Relationship Id="rId5" Type="http://schemas.openxmlformats.org/officeDocument/2006/relationships/hyperlink" Target="https://github.com/mvbattista" TargetMode="External"/><Relationship Id="rId6" Type="http://schemas.openxmlformats.org/officeDocument/2006/relationships/hyperlink" Target="https://www.youtube.com/watch?v=3hPfJiuL-Ak" TargetMode="External"/><Relationship Id="rId7" Type="http://schemas.openxmlformats.org/officeDocument/2006/relationships/hyperlink" Target="http://www.linkedin.com/in/mvbattista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11838</TotalTime>
  <Application>LibreOffice/24.8.4.2$MacOSX_AARCH64 LibreOffice_project/bb3cfa12c7b1bf994ecc5649a80400d06cd71002</Application>
  <AppVersion>15.0000</AppVersion>
  <Pages>2</Pages>
  <Words>811</Words>
  <Characters>5229</Characters>
  <CharactersWithSpaces>5920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2025-07-15T17:38:45Z</dcterms:modified>
  <cp:revision>22</cp:revision>
  <dc:subject/>
  <dc:title/>
</cp:coreProperties>
</file>